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9482C" w14:textId="77777777" w:rsidR="007048C6" w:rsidRDefault="007048C6" w:rsidP="007048C6">
      <w:pPr>
        <w:jc w:val="both"/>
        <w:rPr>
          <w:rFonts w:ascii="Averta for TBWA" w:hAnsi="Averta for TBWA"/>
          <w:sz w:val="40"/>
          <w:szCs w:val="40"/>
        </w:rPr>
      </w:pPr>
    </w:p>
    <w:p w14:paraId="0B9EAF48" w14:textId="014A3212" w:rsidR="00E92025" w:rsidRPr="004B17C3" w:rsidRDefault="001029C5" w:rsidP="007048C6">
      <w:pPr>
        <w:jc w:val="both"/>
        <w:rPr>
          <w:rFonts w:ascii="Averta for TBWA" w:hAnsi="Averta for TBWA"/>
          <w:sz w:val="40"/>
          <w:szCs w:val="40"/>
          <w:lang w:val="fr-FR"/>
        </w:rPr>
      </w:pPr>
      <w:r w:rsidRPr="004B17C3">
        <w:rPr>
          <w:rFonts w:ascii="Averta for TBWA" w:hAnsi="Averta for TBWA"/>
          <w:sz w:val="40"/>
          <w:szCs w:val="40"/>
          <w:lang w:val="fr-FR"/>
        </w:rPr>
        <w:t xml:space="preserve">McDonald’s </w:t>
      </w:r>
      <w:r w:rsidR="004B17C3" w:rsidRPr="004B17C3">
        <w:rPr>
          <w:rFonts w:ascii="Averta for TBWA" w:hAnsi="Averta for TBWA"/>
          <w:sz w:val="40"/>
          <w:szCs w:val="40"/>
          <w:lang w:val="fr-FR"/>
        </w:rPr>
        <w:t>craque pour ses</w:t>
      </w:r>
      <w:r w:rsidRPr="004B17C3">
        <w:rPr>
          <w:rFonts w:ascii="Averta for TBWA" w:hAnsi="Averta for TBWA"/>
          <w:sz w:val="40"/>
          <w:szCs w:val="40"/>
          <w:lang w:val="fr-FR"/>
        </w:rPr>
        <w:t xml:space="preserve"> fans: le CBO et le Royale Deluxe </w:t>
      </w:r>
      <w:r w:rsidR="00EE607C" w:rsidRPr="004B17C3">
        <w:rPr>
          <w:rFonts w:ascii="Averta for TBWA" w:hAnsi="Averta for TBWA"/>
          <w:sz w:val="40"/>
          <w:szCs w:val="40"/>
          <w:lang w:val="fr-FR"/>
        </w:rPr>
        <w:t>sont de retour</w:t>
      </w:r>
      <w:r w:rsidRPr="004B17C3">
        <w:rPr>
          <w:rFonts w:ascii="Averta for TBWA" w:hAnsi="Averta for TBWA"/>
          <w:sz w:val="40"/>
          <w:szCs w:val="40"/>
          <w:lang w:val="fr-FR"/>
        </w:rPr>
        <w:t>!</w:t>
      </w:r>
    </w:p>
    <w:p w14:paraId="169B6945" w14:textId="77777777" w:rsidR="007048C6" w:rsidRPr="004B17C3" w:rsidRDefault="007048C6" w:rsidP="007048C6">
      <w:pPr>
        <w:jc w:val="both"/>
        <w:rPr>
          <w:rFonts w:ascii="Averta for TBWA" w:hAnsi="Averta for TBWA"/>
          <w:b/>
          <w:i/>
          <w:lang w:val="en-US"/>
        </w:rPr>
      </w:pPr>
    </w:p>
    <w:p w14:paraId="74CEC83C" w14:textId="222F3065" w:rsidR="009E1D7A" w:rsidRPr="00144C4D" w:rsidRDefault="007048C6" w:rsidP="007048C6">
      <w:pPr>
        <w:jc w:val="both"/>
        <w:rPr>
          <w:rFonts w:ascii="Averta for TBWA" w:hAnsi="Averta for TBWA"/>
          <w:b/>
          <w:lang w:val="fr-FR"/>
        </w:rPr>
      </w:pPr>
      <w:r w:rsidRPr="00C71EF4">
        <w:rPr>
          <w:rFonts w:ascii="Averta for TBWA" w:hAnsi="Averta for TBWA"/>
          <w:b/>
          <w:i/>
          <w:lang w:val="en-US"/>
        </w:rPr>
        <w:t>Diegem,</w:t>
      </w:r>
      <w:r w:rsidR="00144C4D" w:rsidRPr="00C71EF4">
        <w:rPr>
          <w:rFonts w:ascii="Averta for TBWA" w:hAnsi="Averta for TBWA"/>
          <w:b/>
          <w:i/>
          <w:lang w:val="en-US"/>
        </w:rPr>
        <w:t xml:space="preserve"> le 5 février</w:t>
      </w:r>
      <w:r w:rsidRPr="00C71EF4">
        <w:rPr>
          <w:rFonts w:ascii="Averta for TBWA" w:hAnsi="Averta for TBWA"/>
          <w:b/>
          <w:i/>
          <w:lang w:val="en-US"/>
        </w:rPr>
        <w:t xml:space="preserve"> 2019</w:t>
      </w:r>
      <w:r w:rsidRPr="00C71EF4">
        <w:rPr>
          <w:rFonts w:ascii="Averta for TBWA" w:hAnsi="Averta for TBWA"/>
          <w:b/>
          <w:lang w:val="en-US"/>
        </w:rPr>
        <w:t xml:space="preserve"> - </w:t>
      </w:r>
      <w:r w:rsidR="00144C4D" w:rsidRPr="00144C4D">
        <w:rPr>
          <w:rFonts w:ascii="Averta for TBWA" w:hAnsi="Averta for TBWA"/>
          <w:b/>
          <w:lang w:val="fr-FR"/>
        </w:rPr>
        <w:t xml:space="preserve">En raison du renouvellement régulier de l'offre, ces deux </w:t>
      </w:r>
      <w:r w:rsidR="00144C4D">
        <w:rPr>
          <w:rFonts w:ascii="Averta for TBWA" w:hAnsi="Averta for TBWA"/>
          <w:b/>
          <w:lang w:val="fr-FR"/>
        </w:rPr>
        <w:t>burgers</w:t>
      </w:r>
      <w:r w:rsidR="00144C4D" w:rsidRPr="00144C4D">
        <w:rPr>
          <w:rFonts w:ascii="Averta for TBWA" w:hAnsi="Averta for TBWA"/>
          <w:b/>
          <w:lang w:val="fr-FR"/>
        </w:rPr>
        <w:t xml:space="preserve"> </w:t>
      </w:r>
      <w:r w:rsidR="00144C4D">
        <w:rPr>
          <w:rFonts w:ascii="Averta for TBWA" w:hAnsi="Averta for TBWA"/>
          <w:b/>
          <w:lang w:val="fr-FR"/>
        </w:rPr>
        <w:t>avaient</w:t>
      </w:r>
      <w:r w:rsidR="00144C4D" w:rsidRPr="00144C4D">
        <w:rPr>
          <w:rFonts w:ascii="Averta for TBWA" w:hAnsi="Averta for TBWA"/>
          <w:b/>
          <w:lang w:val="fr-FR"/>
        </w:rPr>
        <w:t xml:space="preserve"> disparu </w:t>
      </w:r>
      <w:r w:rsidR="00144C4D">
        <w:rPr>
          <w:rFonts w:ascii="Averta for TBWA" w:hAnsi="Averta for TBWA"/>
          <w:b/>
          <w:lang w:val="fr-FR"/>
        </w:rPr>
        <w:t>de la carte</w:t>
      </w:r>
      <w:r w:rsidR="00144C4D" w:rsidRPr="00144C4D">
        <w:rPr>
          <w:rFonts w:ascii="Averta for TBWA" w:hAnsi="Averta for TBWA"/>
          <w:b/>
          <w:lang w:val="fr-FR"/>
        </w:rPr>
        <w:t xml:space="preserve"> pendant un moment</w:t>
      </w:r>
      <w:r w:rsidR="00C71EF4">
        <w:rPr>
          <w:rFonts w:ascii="Averta for TBWA" w:hAnsi="Averta for TBWA"/>
          <w:b/>
          <w:lang w:val="fr-FR"/>
        </w:rPr>
        <w:t xml:space="preserve"> au</w:t>
      </w:r>
      <w:r w:rsidR="00F22226">
        <w:rPr>
          <w:rFonts w:ascii="Averta for TBWA" w:hAnsi="Averta for TBWA"/>
          <w:b/>
          <w:lang w:val="fr-FR"/>
        </w:rPr>
        <w:t xml:space="preserve"> plus grand regret de </w:t>
      </w:r>
      <w:r w:rsidR="00B32EB5">
        <w:rPr>
          <w:rFonts w:ascii="Averta for TBWA" w:hAnsi="Averta for TBWA"/>
          <w:b/>
          <w:lang w:val="fr-FR"/>
        </w:rPr>
        <w:t>leurs</w:t>
      </w:r>
      <w:r w:rsidR="00144C4D" w:rsidRPr="00144C4D">
        <w:rPr>
          <w:rFonts w:ascii="Averta for TBWA" w:hAnsi="Averta for TBWA"/>
          <w:b/>
          <w:lang w:val="fr-FR"/>
        </w:rPr>
        <w:t xml:space="preserve"> fans. C'est pourquoi </w:t>
      </w:r>
      <w:r w:rsidR="00144C4D">
        <w:rPr>
          <w:rFonts w:ascii="Averta for TBWA" w:hAnsi="Averta for TBWA"/>
          <w:b/>
          <w:lang w:val="fr-FR"/>
        </w:rPr>
        <w:t xml:space="preserve">ils </w:t>
      </w:r>
      <w:r w:rsidR="00EE607C">
        <w:rPr>
          <w:rFonts w:ascii="Averta for TBWA" w:hAnsi="Averta for TBWA"/>
          <w:b/>
          <w:lang w:val="fr-FR"/>
        </w:rPr>
        <w:t>s</w:t>
      </w:r>
      <w:r w:rsidR="00F3667C">
        <w:rPr>
          <w:rFonts w:ascii="Averta for TBWA" w:hAnsi="Averta for TBWA"/>
          <w:b/>
          <w:lang w:val="fr-FR"/>
        </w:rPr>
        <w:t>ignent leur grand</w:t>
      </w:r>
      <w:r w:rsidR="00EE607C">
        <w:rPr>
          <w:rFonts w:ascii="Averta for TBWA" w:hAnsi="Averta for TBWA"/>
          <w:b/>
          <w:lang w:val="fr-FR"/>
        </w:rPr>
        <w:t xml:space="preserve"> retour</w:t>
      </w:r>
      <w:r w:rsidR="00144C4D">
        <w:rPr>
          <w:rFonts w:ascii="Averta for TBWA" w:hAnsi="Averta for TBWA"/>
          <w:b/>
          <w:lang w:val="fr-FR"/>
        </w:rPr>
        <w:t xml:space="preserve"> </w:t>
      </w:r>
      <w:r w:rsidR="00144C4D" w:rsidRPr="00F3667C">
        <w:rPr>
          <w:rFonts w:ascii="Averta for TBWA" w:hAnsi="Averta for TBWA"/>
          <w:b/>
          <w:lang w:val="fr-FR"/>
        </w:rPr>
        <w:t>chez McDonald's</w:t>
      </w:r>
      <w:r w:rsidR="00EE607C" w:rsidRPr="00F3667C">
        <w:rPr>
          <w:rFonts w:ascii="Cambria" w:hAnsi="Cambria" w:cs="Cambria"/>
          <w:b/>
          <w:lang w:val="fr-FR"/>
        </w:rPr>
        <w:t> </w:t>
      </w:r>
      <w:r w:rsidR="00EE607C" w:rsidRPr="00F3667C">
        <w:rPr>
          <w:rFonts w:ascii="Averta for TBWA" w:hAnsi="Averta for TBWA"/>
          <w:b/>
          <w:lang w:val="fr-FR"/>
        </w:rPr>
        <w:t>!</w:t>
      </w:r>
      <w:r w:rsidR="00144C4D" w:rsidRPr="00144C4D">
        <w:rPr>
          <w:rFonts w:ascii="Averta for TBWA" w:hAnsi="Averta for TBWA"/>
          <w:b/>
          <w:lang w:val="fr-FR"/>
        </w:rPr>
        <w:t xml:space="preserve"> Et pour l'annoncer, McDonald's s</w:t>
      </w:r>
      <w:r w:rsidR="00144C4D">
        <w:rPr>
          <w:rFonts w:ascii="Averta for TBWA" w:hAnsi="Averta for TBWA"/>
          <w:b/>
          <w:lang w:val="fr-FR"/>
        </w:rPr>
        <w:t xml:space="preserve">’adresse aux fans du </w:t>
      </w:r>
      <w:r w:rsidR="00144C4D" w:rsidRPr="00144C4D">
        <w:rPr>
          <w:rFonts w:ascii="Averta for TBWA" w:hAnsi="Averta for TBWA"/>
          <w:b/>
          <w:lang w:val="fr-FR"/>
        </w:rPr>
        <w:t>CBO et</w:t>
      </w:r>
      <w:r w:rsidR="00F3667C">
        <w:rPr>
          <w:rFonts w:ascii="Averta for TBWA" w:hAnsi="Averta for TBWA"/>
          <w:b/>
          <w:lang w:val="fr-FR"/>
        </w:rPr>
        <w:t xml:space="preserve"> du</w:t>
      </w:r>
      <w:r w:rsidR="00144C4D" w:rsidRPr="00144C4D">
        <w:rPr>
          <w:rFonts w:ascii="Averta for TBWA" w:hAnsi="Averta for TBWA"/>
          <w:b/>
          <w:lang w:val="fr-FR"/>
        </w:rPr>
        <w:t xml:space="preserve"> Royale Deluxe.</w:t>
      </w:r>
    </w:p>
    <w:p w14:paraId="789C9DD1" w14:textId="77777777" w:rsidR="00F3667C" w:rsidRDefault="00F3667C" w:rsidP="007048C6">
      <w:pPr>
        <w:jc w:val="both"/>
        <w:rPr>
          <w:rFonts w:ascii="Averta for TBWA" w:hAnsi="Averta for TBWA"/>
        </w:rPr>
      </w:pPr>
    </w:p>
    <w:p w14:paraId="3DD53E50" w14:textId="17984172" w:rsidR="00187ABE" w:rsidRDefault="009F636E" w:rsidP="007048C6">
      <w:pPr>
        <w:jc w:val="both"/>
        <w:rPr>
          <w:rFonts w:ascii="Averta for TBWA" w:hAnsi="Averta for TBWA"/>
          <w:lang w:val="fr-FR"/>
        </w:rPr>
      </w:pPr>
      <w:r w:rsidRPr="00F3667C">
        <w:rPr>
          <w:rFonts w:ascii="Averta for TBWA" w:hAnsi="Averta for TBWA"/>
          <w:lang w:val="fr-FR"/>
        </w:rPr>
        <w:t>Le</w:t>
      </w:r>
      <w:r w:rsidR="00B32EB5">
        <w:rPr>
          <w:rFonts w:ascii="Averta for TBWA" w:hAnsi="Averta for TBWA"/>
          <w:lang w:val="fr-FR"/>
        </w:rPr>
        <w:t>ur</w:t>
      </w:r>
      <w:r w:rsidRPr="00F3667C">
        <w:rPr>
          <w:rFonts w:ascii="Averta for TBWA" w:hAnsi="Averta for TBWA"/>
          <w:lang w:val="fr-FR"/>
        </w:rPr>
        <w:t xml:space="preserve"> retour est annoncé de manière</w:t>
      </w:r>
      <w:r w:rsidR="004B17C3" w:rsidRPr="00F3667C">
        <w:rPr>
          <w:rFonts w:ascii="Averta for TBWA" w:hAnsi="Averta for TBWA"/>
          <w:lang w:val="fr-FR"/>
        </w:rPr>
        <w:t xml:space="preserve"> énigmatique</w:t>
      </w:r>
      <w:r w:rsidRPr="00F3667C">
        <w:rPr>
          <w:rFonts w:ascii="Averta for TBWA" w:hAnsi="Averta for TBWA"/>
          <w:lang w:val="fr-FR"/>
        </w:rPr>
        <w:t xml:space="preserve"> sur de</w:t>
      </w:r>
      <w:r w:rsidR="00F22226">
        <w:rPr>
          <w:rFonts w:ascii="Averta for TBWA" w:hAnsi="Averta for TBWA"/>
          <w:lang w:val="fr-FR"/>
        </w:rPr>
        <w:t xml:space="preserve">s </w:t>
      </w:r>
      <w:r w:rsidRPr="00F3667C">
        <w:rPr>
          <w:rFonts w:ascii="Averta for TBWA" w:hAnsi="Averta for TBWA"/>
          <w:lang w:val="fr-FR"/>
        </w:rPr>
        <w:t xml:space="preserve">grandes affiches dans la rue. Du moins, </w:t>
      </w:r>
      <w:r w:rsidR="00F3667C" w:rsidRPr="00F3667C">
        <w:rPr>
          <w:rFonts w:ascii="Averta for TBWA" w:hAnsi="Averta for TBWA"/>
          <w:lang w:val="fr-FR"/>
        </w:rPr>
        <w:t>énigmatique</w:t>
      </w:r>
      <w:r w:rsidRPr="00F3667C">
        <w:rPr>
          <w:rFonts w:ascii="Averta for TBWA" w:hAnsi="Averta for TBWA"/>
          <w:lang w:val="fr-FR"/>
        </w:rPr>
        <w:t xml:space="preserve"> </w:t>
      </w:r>
      <w:r w:rsidR="00EE607C" w:rsidRPr="00F3667C">
        <w:rPr>
          <w:rFonts w:ascii="Averta for TBWA" w:hAnsi="Averta for TBWA"/>
          <w:lang w:val="fr-FR"/>
        </w:rPr>
        <w:t xml:space="preserve">pour les non-fans. </w:t>
      </w:r>
      <w:r w:rsidR="00424D21">
        <w:rPr>
          <w:rFonts w:ascii="Averta for TBWA" w:hAnsi="Averta for TBWA"/>
          <w:lang w:val="fr-FR"/>
        </w:rPr>
        <w:t>L</w:t>
      </w:r>
      <w:r w:rsidR="00EE607C" w:rsidRPr="00F3667C">
        <w:rPr>
          <w:rFonts w:ascii="Averta for TBWA" w:hAnsi="Averta for TBWA"/>
          <w:lang w:val="fr-FR"/>
        </w:rPr>
        <w:t xml:space="preserve">’affiche </w:t>
      </w:r>
      <w:r w:rsidR="00F3667C">
        <w:rPr>
          <w:rFonts w:ascii="Averta for TBWA" w:hAnsi="Averta for TBWA"/>
          <w:lang w:val="fr-FR"/>
        </w:rPr>
        <w:t>présente</w:t>
      </w:r>
      <w:r w:rsidR="00EE607C" w:rsidRPr="00F3667C">
        <w:rPr>
          <w:rFonts w:ascii="Averta for TBWA" w:hAnsi="Averta for TBWA"/>
          <w:lang w:val="fr-FR"/>
        </w:rPr>
        <w:t xml:space="preserve"> des emoji’s avec le message ‘Les fans </w:t>
      </w:r>
      <w:r w:rsidR="00903145" w:rsidRPr="00F3667C">
        <w:rPr>
          <w:rFonts w:ascii="Averta for TBWA" w:hAnsi="Averta for TBWA"/>
          <w:lang w:val="fr-FR"/>
        </w:rPr>
        <w:t>comprendront</w:t>
      </w:r>
      <w:r w:rsidR="00EE607C" w:rsidRPr="00F3667C">
        <w:rPr>
          <w:rFonts w:ascii="Averta for TBWA" w:hAnsi="Averta for TBWA"/>
          <w:lang w:val="fr-FR"/>
        </w:rPr>
        <w:t xml:space="preserve">’. </w:t>
      </w:r>
      <w:r w:rsidR="00F3667C">
        <w:rPr>
          <w:rFonts w:ascii="Averta for TBWA" w:hAnsi="Averta for TBWA"/>
          <w:lang w:val="fr-FR"/>
        </w:rPr>
        <w:t>Un poulet, du bacon et un émoji qui pleure suffiront aux fans pour</w:t>
      </w:r>
      <w:r w:rsidR="00EB5B08">
        <w:rPr>
          <w:rFonts w:ascii="Averta for TBWA" w:hAnsi="Averta for TBWA"/>
          <w:lang w:val="fr-FR"/>
        </w:rPr>
        <w:t xml:space="preserve"> reconnaître</w:t>
      </w:r>
      <w:r w:rsidR="00F3667C">
        <w:rPr>
          <w:rFonts w:ascii="Averta for TBWA" w:hAnsi="Averta for TBWA"/>
          <w:lang w:val="fr-FR"/>
        </w:rPr>
        <w:t xml:space="preserve"> leur </w:t>
      </w:r>
      <w:r w:rsidR="00F3667C" w:rsidRPr="00F3667C">
        <w:rPr>
          <w:rFonts w:ascii="Averta for TBWA" w:hAnsi="Averta for TBWA"/>
          <w:lang w:val="fr-FR"/>
        </w:rPr>
        <w:t>CBO préféré</w:t>
      </w:r>
      <w:r w:rsidR="00F3667C" w:rsidRPr="005944D4">
        <w:rPr>
          <w:rFonts w:ascii="Cambria" w:hAnsi="Cambria" w:cs="Cambria"/>
          <w:lang w:val="fr-FR"/>
        </w:rPr>
        <w:t> </w:t>
      </w:r>
      <w:r w:rsidR="00F3667C" w:rsidRPr="00F3667C">
        <w:rPr>
          <w:rFonts w:ascii="Averta for TBWA" w:hAnsi="Averta for TBWA"/>
          <w:lang w:val="fr-FR"/>
        </w:rPr>
        <w:t xml:space="preserve">au </w:t>
      </w:r>
      <w:r w:rsidR="00EE607C" w:rsidRPr="00F3667C">
        <w:rPr>
          <w:rFonts w:ascii="Averta for TBWA" w:hAnsi="Averta for TBWA"/>
          <w:lang w:val="fr-FR"/>
        </w:rPr>
        <w:t>poulet, bacon et oignons. Les fans d</w:t>
      </w:r>
      <w:r w:rsidR="00833E91" w:rsidRPr="00F3667C">
        <w:rPr>
          <w:rFonts w:ascii="Averta for TBWA" w:hAnsi="Averta for TBWA"/>
          <w:lang w:val="fr-FR"/>
        </w:rPr>
        <w:t>u</w:t>
      </w:r>
      <w:r w:rsidR="00EE607C" w:rsidRPr="00F3667C">
        <w:rPr>
          <w:rFonts w:ascii="Averta for TBWA" w:hAnsi="Averta for TBWA"/>
          <w:lang w:val="fr-FR"/>
        </w:rPr>
        <w:t xml:space="preserve"> Royal Deluxe</w:t>
      </w:r>
      <w:r w:rsidR="00833E91" w:rsidRPr="00F3667C">
        <w:rPr>
          <w:rFonts w:ascii="Averta for TBWA" w:hAnsi="Averta for TBWA"/>
          <w:lang w:val="fr-FR"/>
        </w:rPr>
        <w:t xml:space="preserve"> </w:t>
      </w:r>
      <w:r w:rsidR="00203261" w:rsidRPr="00F3667C">
        <w:rPr>
          <w:rFonts w:ascii="Averta for TBWA" w:hAnsi="Averta for TBWA"/>
          <w:lang w:val="fr-FR"/>
        </w:rPr>
        <w:t>l</w:t>
      </w:r>
      <w:r w:rsidR="00EB5B08">
        <w:rPr>
          <w:rFonts w:ascii="Averta for TBWA" w:hAnsi="Averta for TBWA"/>
          <w:lang w:val="fr-FR"/>
        </w:rPr>
        <w:t>’identifieront</w:t>
      </w:r>
      <w:r w:rsidR="00F3667C" w:rsidRPr="00F3667C">
        <w:rPr>
          <w:rFonts w:ascii="Averta for TBWA" w:hAnsi="Averta for TBWA"/>
          <w:lang w:val="fr-FR"/>
        </w:rPr>
        <w:t xml:space="preserve"> grâce à</w:t>
      </w:r>
      <w:r w:rsidR="00203261" w:rsidRPr="00F3667C">
        <w:rPr>
          <w:rFonts w:ascii="Averta for TBWA" w:hAnsi="Averta for TBWA"/>
          <w:lang w:val="fr-FR"/>
        </w:rPr>
        <w:t xml:space="preserve"> </w:t>
      </w:r>
      <w:r w:rsidR="00F3667C" w:rsidRPr="00F3667C">
        <w:rPr>
          <w:rFonts w:ascii="Averta for TBWA" w:hAnsi="Averta for TBWA"/>
          <w:lang w:val="fr-FR"/>
        </w:rPr>
        <w:t>la</w:t>
      </w:r>
      <w:r w:rsidR="00833E91" w:rsidRPr="00F3667C">
        <w:rPr>
          <w:rFonts w:ascii="Averta for TBWA" w:hAnsi="Averta for TBWA"/>
          <w:lang w:val="fr-FR"/>
        </w:rPr>
        <w:t xml:space="preserve"> couronne et </w:t>
      </w:r>
      <w:r w:rsidR="00F3667C" w:rsidRPr="00F3667C">
        <w:rPr>
          <w:rFonts w:ascii="Averta for TBWA" w:hAnsi="Averta for TBWA"/>
          <w:lang w:val="fr-FR"/>
        </w:rPr>
        <w:t>au</w:t>
      </w:r>
      <w:r w:rsidR="00833E91" w:rsidRPr="00F3667C">
        <w:rPr>
          <w:rFonts w:ascii="Averta for TBWA" w:hAnsi="Averta for TBWA"/>
          <w:lang w:val="fr-FR"/>
        </w:rPr>
        <w:t xml:space="preserve"> diamant.</w:t>
      </w:r>
    </w:p>
    <w:p w14:paraId="784EC3D9" w14:textId="77777777" w:rsidR="005944D4" w:rsidRPr="005944D4" w:rsidRDefault="005944D4" w:rsidP="007048C6">
      <w:pPr>
        <w:jc w:val="both"/>
        <w:rPr>
          <w:rFonts w:ascii="Averta for TBWA" w:hAnsi="Averta for TBWA"/>
          <w:lang w:val="fr-FR"/>
        </w:rPr>
      </w:pPr>
    </w:p>
    <w:p w14:paraId="42AD4894" w14:textId="29787A69" w:rsidR="007048C6" w:rsidRPr="0081571E" w:rsidRDefault="00187ABE" w:rsidP="007048C6">
      <w:pPr>
        <w:jc w:val="both"/>
        <w:rPr>
          <w:rFonts w:ascii="Averta for TBWA" w:hAnsi="Averta for TBWA"/>
          <w:lang w:val="fr-FR"/>
        </w:rPr>
      </w:pPr>
      <w:r w:rsidRPr="00187ABE">
        <w:rPr>
          <w:rFonts w:ascii="Averta for TBWA" w:hAnsi="Averta for TBWA"/>
          <w:lang w:val="fr-FR"/>
        </w:rPr>
        <w:t>Les fans retrouve</w:t>
      </w:r>
      <w:r w:rsidR="00112BB4">
        <w:rPr>
          <w:rFonts w:ascii="Averta for TBWA" w:hAnsi="Averta for TBWA"/>
          <w:lang w:val="fr-FR"/>
        </w:rPr>
        <w:t>ront c</w:t>
      </w:r>
      <w:r w:rsidRPr="00187ABE">
        <w:rPr>
          <w:rFonts w:ascii="Averta for TBWA" w:hAnsi="Averta for TBWA"/>
          <w:lang w:val="fr-FR"/>
        </w:rPr>
        <w:t xml:space="preserve">es mêmes emoji’s sur Facebook et Instagram. Et pour les </w:t>
      </w:r>
      <w:r w:rsidR="00112BB4">
        <w:rPr>
          <w:rFonts w:ascii="Averta for TBWA" w:hAnsi="Averta for TBWA"/>
          <w:lang w:val="fr-FR"/>
        </w:rPr>
        <w:t>tout</w:t>
      </w:r>
      <w:r w:rsidRPr="00187ABE">
        <w:rPr>
          <w:rFonts w:ascii="Averta for TBWA" w:hAnsi="Averta for TBWA"/>
          <w:lang w:val="fr-FR"/>
        </w:rPr>
        <w:t xml:space="preserve"> grands fans, </w:t>
      </w:r>
      <w:r w:rsidR="00DE0773">
        <w:rPr>
          <w:rFonts w:ascii="Averta for TBWA" w:hAnsi="Averta for TBWA"/>
          <w:lang w:val="fr-FR"/>
        </w:rPr>
        <w:t>McDonald’s est allé</w:t>
      </w:r>
      <w:r w:rsidRPr="00187ABE">
        <w:rPr>
          <w:rFonts w:ascii="Averta for TBWA" w:hAnsi="Averta for TBWA"/>
          <w:lang w:val="fr-FR"/>
        </w:rPr>
        <w:t xml:space="preserve"> un pas plus loin. </w:t>
      </w:r>
      <w:r w:rsidR="00DE0773">
        <w:rPr>
          <w:rFonts w:ascii="Averta for TBWA" w:hAnsi="Averta for TBWA"/>
          <w:lang w:val="fr-FR"/>
        </w:rPr>
        <w:t xml:space="preserve">McDonald’s a surpris </w:t>
      </w:r>
      <w:r w:rsidRPr="00187ABE">
        <w:rPr>
          <w:rFonts w:ascii="Averta for TBWA" w:hAnsi="Averta for TBWA"/>
          <w:lang w:val="fr-FR"/>
        </w:rPr>
        <w:t xml:space="preserve">Kono et Damien </w:t>
      </w:r>
      <w:r w:rsidR="00DE0773">
        <w:rPr>
          <w:rFonts w:ascii="Averta for TBWA" w:hAnsi="Averta for TBWA"/>
          <w:lang w:val="fr-FR"/>
        </w:rPr>
        <w:t>qui avaient</w:t>
      </w:r>
      <w:r w:rsidR="00493A8F">
        <w:rPr>
          <w:rFonts w:ascii="Averta for TBWA" w:hAnsi="Averta for TBWA"/>
          <w:lang w:val="fr-FR"/>
        </w:rPr>
        <w:t xml:space="preserve"> pris d’assaut</w:t>
      </w:r>
      <w:r w:rsidRPr="00705A30">
        <w:rPr>
          <w:rFonts w:ascii="Averta for TBWA" w:hAnsi="Averta for TBWA"/>
          <w:lang w:val="fr-FR"/>
        </w:rPr>
        <w:t xml:space="preserve"> la page Facebook de McDo afin de</w:t>
      </w:r>
      <w:r w:rsidR="00203261" w:rsidRPr="00705A30">
        <w:rPr>
          <w:rFonts w:ascii="Averta for TBWA" w:hAnsi="Averta for TBWA"/>
          <w:lang w:val="fr-FR"/>
        </w:rPr>
        <w:t xml:space="preserve"> savoir quand</w:t>
      </w:r>
      <w:r w:rsidRPr="00705A30">
        <w:rPr>
          <w:rFonts w:ascii="Averta for TBWA" w:hAnsi="Averta for TBWA"/>
          <w:lang w:val="fr-FR"/>
        </w:rPr>
        <w:t xml:space="preserve"> leur burger préféré</w:t>
      </w:r>
      <w:r w:rsidR="00203261" w:rsidRPr="00705A30">
        <w:rPr>
          <w:rFonts w:ascii="Averta for TBWA" w:hAnsi="Averta for TBWA"/>
          <w:lang w:val="fr-FR"/>
        </w:rPr>
        <w:t xml:space="preserve"> allaient</w:t>
      </w:r>
      <w:r w:rsidR="00203261">
        <w:rPr>
          <w:rFonts w:ascii="Averta for TBWA" w:hAnsi="Averta for TBWA"/>
          <w:lang w:val="fr-FR"/>
        </w:rPr>
        <w:t xml:space="preserve"> revenir </w:t>
      </w:r>
      <w:r w:rsidRPr="00187ABE">
        <w:rPr>
          <w:rFonts w:ascii="Averta for TBWA" w:hAnsi="Averta for TBWA"/>
          <w:lang w:val="fr-FR"/>
        </w:rPr>
        <w:t>! Nous ne pouvions pas les laisser sans répons</w:t>
      </w:r>
      <w:r w:rsidR="005944D4">
        <w:rPr>
          <w:rFonts w:ascii="Averta for TBWA" w:hAnsi="Averta for TBWA"/>
          <w:lang w:val="fr-FR"/>
        </w:rPr>
        <w:t>e et</w:t>
      </w:r>
      <w:r w:rsidR="00203261">
        <w:rPr>
          <w:rFonts w:ascii="Averta for TBWA" w:hAnsi="Averta for TBWA"/>
          <w:lang w:val="fr-FR"/>
        </w:rPr>
        <w:t xml:space="preserve"> </w:t>
      </w:r>
      <w:r w:rsidR="004656BA">
        <w:rPr>
          <w:rFonts w:ascii="Averta for TBWA" w:hAnsi="Averta for TBWA"/>
          <w:lang w:val="fr-FR"/>
        </w:rPr>
        <w:t>leur a</w:t>
      </w:r>
      <w:r w:rsidR="005944D4">
        <w:rPr>
          <w:rFonts w:ascii="Averta for TBWA" w:hAnsi="Averta for TBWA"/>
          <w:lang w:val="fr-FR"/>
        </w:rPr>
        <w:t>vons donc</w:t>
      </w:r>
      <w:r w:rsidR="004656BA">
        <w:rPr>
          <w:rFonts w:ascii="Averta for TBWA" w:hAnsi="Averta for TBWA"/>
          <w:lang w:val="fr-FR"/>
        </w:rPr>
        <w:t xml:space="preserve"> </w:t>
      </w:r>
      <w:r w:rsidR="005944D4">
        <w:rPr>
          <w:rFonts w:ascii="Averta for TBWA" w:hAnsi="Averta for TBWA"/>
          <w:lang w:val="fr-FR"/>
        </w:rPr>
        <w:t>concocté</w:t>
      </w:r>
      <w:r w:rsidR="00705A30">
        <w:rPr>
          <w:rFonts w:ascii="Averta for TBWA" w:hAnsi="Averta for TBWA"/>
          <w:lang w:val="fr-FR"/>
        </w:rPr>
        <w:t xml:space="preserve"> une </w:t>
      </w:r>
      <w:r w:rsidR="005944D4">
        <w:rPr>
          <w:rFonts w:ascii="Averta for TBWA" w:hAnsi="Averta for TBWA"/>
          <w:lang w:val="fr-FR"/>
        </w:rPr>
        <w:t>s</w:t>
      </w:r>
      <w:r w:rsidR="005944D4" w:rsidRPr="00BD463F">
        <w:rPr>
          <w:rFonts w:ascii="Averta for TBWA" w:hAnsi="Averta for TBWA"/>
          <w:lang w:val="fr-FR"/>
        </w:rPr>
        <w:t>urprise</w:t>
      </w:r>
      <w:r w:rsidR="005944D4" w:rsidRPr="005944D4">
        <w:rPr>
          <w:rFonts w:ascii="Cambria" w:hAnsi="Cambria" w:cs="Cambria"/>
          <w:lang w:val="fr-FR"/>
        </w:rPr>
        <w:t> </w:t>
      </w:r>
      <w:r w:rsidR="005944D4">
        <w:rPr>
          <w:rFonts w:ascii="Averta for TBWA" w:hAnsi="Averta for TBWA"/>
          <w:lang w:val="fr-FR"/>
        </w:rPr>
        <w:t>:</w:t>
      </w:r>
      <w:r w:rsidRPr="00BD463F">
        <w:rPr>
          <w:rFonts w:ascii="Averta for TBWA" w:hAnsi="Averta for TBWA"/>
          <w:lang w:val="fr-FR"/>
        </w:rPr>
        <w:t xml:space="preserve"> </w:t>
      </w:r>
      <w:r w:rsidR="00705A30" w:rsidRPr="00BD463F">
        <w:rPr>
          <w:rFonts w:ascii="Averta for TBWA" w:hAnsi="Averta for TBWA"/>
          <w:lang w:val="fr-FR"/>
        </w:rPr>
        <w:t>déguster</w:t>
      </w:r>
      <w:r w:rsidR="005944D4">
        <w:rPr>
          <w:rFonts w:ascii="Averta for TBWA" w:hAnsi="Averta for TBWA"/>
          <w:lang w:val="fr-FR"/>
        </w:rPr>
        <w:t xml:space="preserve"> leur burger favori</w:t>
      </w:r>
      <w:r w:rsidRPr="00BD463F">
        <w:rPr>
          <w:rFonts w:ascii="Averta for TBWA" w:hAnsi="Averta for TBWA"/>
          <w:lang w:val="fr-FR"/>
        </w:rPr>
        <w:t xml:space="preserve"> en avant-première</w:t>
      </w:r>
      <w:r w:rsidR="00705A30" w:rsidRPr="005944D4">
        <w:rPr>
          <w:rFonts w:ascii="Cambria" w:hAnsi="Cambria" w:cs="Cambria"/>
          <w:lang w:val="fr-FR"/>
        </w:rPr>
        <w:t> </w:t>
      </w:r>
      <w:r w:rsidR="00705A30" w:rsidRPr="00BD463F">
        <w:rPr>
          <w:rFonts w:ascii="Averta for TBWA" w:hAnsi="Averta for TBWA"/>
          <w:lang w:val="fr-FR"/>
        </w:rPr>
        <w:t>!</w:t>
      </w:r>
      <w:r w:rsidRPr="00BD463F">
        <w:rPr>
          <w:rFonts w:ascii="Averta for TBWA" w:hAnsi="Averta for TBWA"/>
          <w:lang w:val="fr-FR"/>
        </w:rPr>
        <w:t xml:space="preserve"> Grande fut leur surprise et leur gratitude</w:t>
      </w:r>
      <w:r w:rsidRPr="005944D4">
        <w:rPr>
          <w:rFonts w:ascii="Cambria" w:hAnsi="Cambria" w:cs="Cambria"/>
          <w:lang w:val="fr-FR"/>
        </w:rPr>
        <w:t> </w:t>
      </w:r>
      <w:r w:rsidRPr="00BD463F">
        <w:rPr>
          <w:rFonts w:ascii="Averta for TBWA" w:hAnsi="Averta for TBWA"/>
          <w:lang w:val="fr-FR"/>
        </w:rPr>
        <w:t xml:space="preserve">! </w:t>
      </w:r>
      <w:r w:rsidR="00FB24CA" w:rsidRPr="00BD463F">
        <w:rPr>
          <w:rFonts w:ascii="Averta for TBWA" w:hAnsi="Averta for TBWA"/>
          <w:lang w:val="fr-FR"/>
        </w:rPr>
        <w:t xml:space="preserve">Pour les fans les moins </w:t>
      </w:r>
      <w:r w:rsidR="005944D4">
        <w:rPr>
          <w:rFonts w:ascii="Averta for TBWA" w:hAnsi="Averta for TBWA"/>
          <w:lang w:val="fr-FR"/>
        </w:rPr>
        <w:t>aguerris</w:t>
      </w:r>
      <w:r w:rsidR="00FB24CA" w:rsidRPr="00BD463F">
        <w:rPr>
          <w:rFonts w:ascii="Averta for TBWA" w:hAnsi="Averta for TBWA"/>
          <w:lang w:val="fr-FR"/>
        </w:rPr>
        <w:t>, les r</w:t>
      </w:r>
      <w:r w:rsidR="00493A8F">
        <w:rPr>
          <w:rFonts w:ascii="Averta for TBWA" w:hAnsi="Averta for TBWA"/>
          <w:lang w:val="fr-FR"/>
        </w:rPr>
        <w:t>é</w:t>
      </w:r>
      <w:r w:rsidR="00FB24CA" w:rsidRPr="00BD463F">
        <w:rPr>
          <w:rFonts w:ascii="Averta for TBWA" w:hAnsi="Averta for TBWA"/>
          <w:lang w:val="fr-FR"/>
        </w:rPr>
        <w:t>bus</w:t>
      </w:r>
      <w:r w:rsidR="00705A30" w:rsidRPr="00BD463F">
        <w:rPr>
          <w:rFonts w:ascii="Averta for TBWA" w:hAnsi="Averta for TBWA"/>
          <w:lang w:val="fr-FR"/>
        </w:rPr>
        <w:t xml:space="preserve"> en</w:t>
      </w:r>
      <w:r w:rsidR="00FB24CA" w:rsidRPr="00BD463F">
        <w:rPr>
          <w:rFonts w:ascii="Averta for TBWA" w:hAnsi="Averta for TBWA"/>
          <w:lang w:val="fr-FR"/>
        </w:rPr>
        <w:t xml:space="preserve"> emojis </w:t>
      </w:r>
      <w:r w:rsidR="00BD463F" w:rsidRPr="00BD463F">
        <w:rPr>
          <w:rFonts w:ascii="Averta for TBWA" w:hAnsi="Averta for TBWA"/>
          <w:lang w:val="fr-FR"/>
        </w:rPr>
        <w:t xml:space="preserve">des </w:t>
      </w:r>
      <w:r w:rsidR="00FB24CA" w:rsidRPr="00BD463F">
        <w:rPr>
          <w:rFonts w:ascii="Averta for TBWA" w:hAnsi="Averta for TBWA"/>
          <w:lang w:val="fr-FR"/>
        </w:rPr>
        <w:t xml:space="preserve">deux </w:t>
      </w:r>
      <w:r w:rsidR="00BD463F" w:rsidRPr="00BD463F">
        <w:rPr>
          <w:rFonts w:ascii="Averta for TBWA" w:hAnsi="Averta for TBWA"/>
          <w:lang w:val="fr-FR"/>
        </w:rPr>
        <w:t>burgers</w:t>
      </w:r>
      <w:r w:rsidR="00FB24CA" w:rsidRPr="00BD463F">
        <w:rPr>
          <w:rFonts w:ascii="Averta for TBWA" w:hAnsi="Averta for TBWA"/>
          <w:lang w:val="fr-FR"/>
        </w:rPr>
        <w:t xml:space="preserve"> sont présentés ensemble</w:t>
      </w:r>
      <w:r w:rsidR="005944D4">
        <w:rPr>
          <w:rFonts w:ascii="Averta for TBWA" w:hAnsi="Averta for TBWA"/>
          <w:lang w:val="fr-FR"/>
        </w:rPr>
        <w:t xml:space="preserve"> </w:t>
      </w:r>
      <w:r w:rsidR="00FB24CA" w:rsidRPr="00BD463F">
        <w:rPr>
          <w:rFonts w:ascii="Averta for TBWA" w:hAnsi="Averta for TBWA"/>
          <w:lang w:val="fr-FR"/>
        </w:rPr>
        <w:t>: «</w:t>
      </w:r>
      <w:r w:rsidR="00BD463F" w:rsidRPr="00BD463F">
        <w:rPr>
          <w:rFonts w:ascii="Averta for TBWA" w:hAnsi="Averta for TBWA"/>
          <w:lang w:val="fr-FR"/>
        </w:rPr>
        <w:t xml:space="preserve"> </w:t>
      </w:r>
      <w:r w:rsidR="00FB24CA" w:rsidRPr="00BD463F">
        <w:rPr>
          <w:rFonts w:ascii="Averta for TBWA" w:hAnsi="Averta for TBWA"/>
          <w:lang w:val="fr-FR"/>
        </w:rPr>
        <w:t>Ils sont de retour</w:t>
      </w:r>
      <w:r w:rsidR="00BD463F" w:rsidRPr="00BD463F">
        <w:rPr>
          <w:rFonts w:ascii="Averta for TBWA" w:hAnsi="Averta for TBWA"/>
          <w:lang w:val="fr-FR"/>
        </w:rPr>
        <w:t xml:space="preserve"> </w:t>
      </w:r>
      <w:r w:rsidR="00FB24CA" w:rsidRPr="00BD463F">
        <w:rPr>
          <w:rFonts w:ascii="Averta for TBWA" w:hAnsi="Averta for TBWA"/>
          <w:lang w:val="fr-FR"/>
        </w:rPr>
        <w:t>». Maintenant chez McDonald's.</w:t>
      </w:r>
    </w:p>
    <w:p w14:paraId="47FEBCAB" w14:textId="2D6E876F" w:rsidR="00E92025" w:rsidRPr="005944D4" w:rsidRDefault="00E92025" w:rsidP="00E92025">
      <w:pPr>
        <w:rPr>
          <w:rFonts w:ascii="Averta for TBWA" w:hAnsi="Averta for TBWA"/>
          <w:lang w:val="fr-FR"/>
        </w:rPr>
      </w:pPr>
    </w:p>
    <w:p w14:paraId="7B0EB3BB" w14:textId="77777777" w:rsidR="00E92025" w:rsidRPr="005944D4" w:rsidRDefault="00E92025" w:rsidP="00E92025">
      <w:pPr>
        <w:jc w:val="both"/>
        <w:rPr>
          <w:rFonts w:ascii="Averta for TBWA" w:hAnsi="Averta for TBWA"/>
          <w:lang w:val="fr-FR"/>
        </w:rPr>
      </w:pPr>
      <w:r w:rsidRPr="005944D4">
        <w:rPr>
          <w:rFonts w:ascii="Averta for TBWA" w:hAnsi="Averta for TBWA"/>
          <w:lang w:val="fr-FR"/>
        </w:rPr>
        <w:t>Pour tout complément d’information, rendez-vous sur www.mcdonalds.be</w:t>
      </w:r>
    </w:p>
    <w:p w14:paraId="0C53847F" w14:textId="7E120497" w:rsidR="00E92025" w:rsidRDefault="00E92025" w:rsidP="007048C6">
      <w:pPr>
        <w:jc w:val="both"/>
        <w:rPr>
          <w:rFonts w:ascii="Averta for TBWA" w:hAnsi="Averta for TBWA" w:cstheme="minorHAnsi"/>
          <w:lang w:val="fr-FR"/>
        </w:rPr>
      </w:pPr>
    </w:p>
    <w:p w14:paraId="14471835" w14:textId="4C2CEF4D" w:rsidR="00E92025" w:rsidRPr="00E92025" w:rsidRDefault="00E92025" w:rsidP="00E92025">
      <w:pPr>
        <w:jc w:val="center"/>
        <w:rPr>
          <w:rFonts w:ascii="Averta for TBWA" w:hAnsi="Averta for TBWA" w:cstheme="minorHAnsi"/>
          <w:lang w:val="fr-FR"/>
        </w:rPr>
      </w:pPr>
      <w:r>
        <w:rPr>
          <w:rFonts w:ascii="Averta for TBWA" w:hAnsi="Averta for TBWA" w:cstheme="minorHAnsi"/>
          <w:lang w:val="fr-FR"/>
        </w:rPr>
        <w:t>***</w:t>
      </w:r>
    </w:p>
    <w:p w14:paraId="3776A5A2" w14:textId="5DBD0733" w:rsidR="00E92025" w:rsidRPr="00E92025" w:rsidRDefault="00E92025" w:rsidP="007048C6">
      <w:pPr>
        <w:jc w:val="both"/>
        <w:rPr>
          <w:rFonts w:ascii="Averta for TBWA" w:hAnsi="Averta for TBWA" w:cs="Calibri"/>
          <w:strike/>
          <w:color w:val="000000"/>
          <w:lang w:val="en-US"/>
        </w:rPr>
      </w:pPr>
      <w:bookmarkStart w:id="0" w:name="_GoBack"/>
      <w:bookmarkEnd w:id="0"/>
    </w:p>
    <w:p w14:paraId="5EE43527" w14:textId="77777777" w:rsidR="00E92025" w:rsidRPr="008A4812" w:rsidRDefault="00E92025" w:rsidP="00E92025">
      <w:pPr>
        <w:spacing w:before="100" w:beforeAutospacing="1"/>
        <w:contextualSpacing/>
        <w:outlineLvl w:val="0"/>
        <w:rPr>
          <w:rFonts w:ascii="Averta for TBWA" w:hAnsi="Averta for TBWA"/>
          <w:b/>
          <w:lang w:val="fr-FR"/>
        </w:rPr>
      </w:pPr>
      <w:r w:rsidRPr="008A4812">
        <w:rPr>
          <w:rFonts w:ascii="Averta for TBWA" w:hAnsi="Averta for TBWA"/>
          <w:b/>
          <w:lang w:val="fr-FR"/>
        </w:rPr>
        <w:t xml:space="preserve">Pour de plus amples informations, veuillez contacter : </w:t>
      </w:r>
    </w:p>
    <w:p w14:paraId="73D7FFAB" w14:textId="77777777" w:rsidR="00E92025" w:rsidRPr="008A4812" w:rsidRDefault="00E92025" w:rsidP="00E92025">
      <w:pPr>
        <w:spacing w:before="100" w:beforeAutospacing="1"/>
        <w:contextualSpacing/>
        <w:outlineLvl w:val="0"/>
        <w:rPr>
          <w:rFonts w:ascii="Averta for TBWA" w:hAnsi="Averta for TBWA"/>
          <w:lang w:val="fr-FR"/>
        </w:rPr>
      </w:pPr>
      <w:r w:rsidRPr="008A4812">
        <w:rPr>
          <w:rFonts w:ascii="Averta for TBWA" w:hAnsi="Averta for TBWA"/>
          <w:lang w:val="fr-FR"/>
        </w:rPr>
        <w:t>Kristel Muls – McDonald’s Belgique – 32 2 716 04 50</w:t>
      </w:r>
    </w:p>
    <w:p w14:paraId="40782F8B" w14:textId="77777777" w:rsidR="00E92025" w:rsidRPr="008A4812" w:rsidRDefault="00E92025" w:rsidP="00E92025">
      <w:pPr>
        <w:outlineLvl w:val="0"/>
        <w:rPr>
          <w:rFonts w:ascii="Averta for TBWA" w:hAnsi="Averta for TBWA"/>
          <w:lang w:val="fr-FR"/>
        </w:rPr>
      </w:pPr>
      <w:r w:rsidRPr="008A4812">
        <w:rPr>
          <w:rFonts w:ascii="Averta for TBWA" w:hAnsi="Averta for TBWA"/>
          <w:lang w:val="fr-FR"/>
        </w:rPr>
        <w:t xml:space="preserve">Aurélie Coeckelbergh – PRIDE – 0479 261 613 – </w:t>
      </w:r>
      <w:hyperlink r:id="rId6" w:history="1">
        <w:r w:rsidRPr="008A4812">
          <w:rPr>
            <w:rFonts w:ascii="Averta for TBWA" w:hAnsi="Averta for TBWA"/>
            <w:lang w:val="fr-FR"/>
          </w:rPr>
          <w:t>aurelie.coeckelbergh@pr-ide.be</w:t>
        </w:r>
      </w:hyperlink>
    </w:p>
    <w:p w14:paraId="5DC4BB0A" w14:textId="77777777" w:rsidR="00E92025" w:rsidRPr="008A4812" w:rsidRDefault="00E92025" w:rsidP="00E92025">
      <w:pPr>
        <w:outlineLvl w:val="0"/>
        <w:rPr>
          <w:rFonts w:ascii="Averta for TBWA" w:hAnsi="Averta for TBWA"/>
          <w:lang w:val="fr-FR"/>
        </w:rPr>
      </w:pPr>
      <w:r w:rsidRPr="008A4812">
        <w:rPr>
          <w:rFonts w:ascii="Averta for TBWA" w:hAnsi="Averta for TBWA"/>
          <w:lang w:val="fr-FR"/>
        </w:rPr>
        <w:t xml:space="preserve">Isabelle Verdeyen – PRIDE – 0486 89 38 62 – </w:t>
      </w:r>
      <w:hyperlink r:id="rId7" w:history="1">
        <w:r w:rsidRPr="008A4812">
          <w:rPr>
            <w:rFonts w:ascii="Averta for TBWA" w:hAnsi="Averta for TBWA"/>
            <w:lang w:val="fr-FR"/>
          </w:rPr>
          <w:t>isabelle.verdeyen@pr-ide.be</w:t>
        </w:r>
      </w:hyperlink>
    </w:p>
    <w:p w14:paraId="5F485CC7" w14:textId="77777777" w:rsidR="00E92025" w:rsidRPr="008A4812" w:rsidRDefault="00E92025" w:rsidP="00E92025">
      <w:pPr>
        <w:rPr>
          <w:rFonts w:ascii="Averta for TBWA" w:hAnsi="Averta for TBWA"/>
          <w:lang w:val="fr-FR"/>
        </w:rPr>
      </w:pPr>
    </w:p>
    <w:p w14:paraId="761C1894" w14:textId="77777777" w:rsidR="00E92025" w:rsidRPr="008A4812" w:rsidRDefault="00E92025" w:rsidP="00E92025">
      <w:pPr>
        <w:pStyle w:val="NormalWeb"/>
        <w:shd w:val="clear" w:color="auto" w:fill="FFFFFF"/>
        <w:spacing w:before="0" w:beforeAutospacing="0" w:after="0" w:afterAutospacing="0"/>
        <w:jc w:val="both"/>
        <w:rPr>
          <w:rFonts w:ascii="Averta for TBWA" w:eastAsiaTheme="minorHAnsi" w:hAnsi="Averta for TBWA" w:cstheme="minorBidi"/>
          <w:b/>
          <w:lang w:val="fr-FR"/>
        </w:rPr>
      </w:pPr>
      <w:r w:rsidRPr="008A4812">
        <w:rPr>
          <w:rFonts w:ascii="Averta for TBWA" w:eastAsiaTheme="minorHAnsi" w:hAnsi="Averta for TBWA" w:cstheme="minorBidi"/>
          <w:b/>
          <w:lang w:val="fr-FR"/>
        </w:rPr>
        <w:t>A propos de McDonald’s Belgique</w:t>
      </w:r>
    </w:p>
    <w:p w14:paraId="2EE7E140" w14:textId="77777777" w:rsidR="00E92025" w:rsidRPr="008A4812" w:rsidRDefault="00E92025" w:rsidP="00E92025">
      <w:pPr>
        <w:pStyle w:val="NormalWeb"/>
        <w:shd w:val="clear" w:color="auto" w:fill="FFFFFF"/>
        <w:spacing w:before="0" w:beforeAutospacing="0" w:after="0" w:afterAutospacing="0"/>
        <w:jc w:val="both"/>
        <w:rPr>
          <w:rFonts w:ascii="Averta for TBWA" w:eastAsiaTheme="minorHAnsi" w:hAnsi="Averta for TBWA" w:cstheme="minorBidi"/>
          <w:lang w:val="fr-FR"/>
        </w:rPr>
      </w:pPr>
      <w:r w:rsidRPr="008A4812">
        <w:rPr>
          <w:rFonts w:ascii="Averta for TBWA" w:eastAsiaTheme="minorHAnsi" w:hAnsi="Averta for TBWA" w:cstheme="minorBidi"/>
          <w:lang w:val="fr-FR"/>
        </w:rPr>
        <w:t>Les 84 restaurants McDonald’s belges sont sous la direction de 24 franchisés. Aujourd’hui, avec McDonald’s Belgique, ils comptent</w:t>
      </w:r>
      <w:r w:rsidRPr="008A4812">
        <w:rPr>
          <w:rFonts w:ascii="Cambria" w:eastAsiaTheme="minorHAnsi" w:hAnsi="Cambria" w:cs="Cambria"/>
          <w:lang w:val="fr-FR"/>
        </w:rPr>
        <w:t> </w:t>
      </w:r>
      <w:r w:rsidRPr="008A4812">
        <w:rPr>
          <w:rFonts w:ascii="Averta for TBWA" w:eastAsiaTheme="minorHAnsi" w:hAnsi="Averta for TBWA" w:cstheme="minorBidi"/>
          <w:lang w:val="fr-FR"/>
        </w:rPr>
        <w:t>4.971</w:t>
      </w:r>
      <w:r w:rsidRPr="008A4812">
        <w:rPr>
          <w:rFonts w:ascii="Cambria" w:eastAsiaTheme="minorHAnsi" w:hAnsi="Cambria" w:cs="Cambria"/>
          <w:lang w:val="fr-FR"/>
        </w:rPr>
        <w:t> </w:t>
      </w:r>
      <w:r w:rsidRPr="008A4812">
        <w:rPr>
          <w:rFonts w:ascii="Averta for TBWA" w:eastAsiaTheme="minorHAnsi" w:hAnsi="Averta for TBWA" w:cstheme="minorBidi"/>
          <w:lang w:val="fr-FR"/>
        </w:rPr>
        <w:t xml:space="preserve">collaborateurs, dont 55% sont des jeunes âgés de moins de 25 ans. Des formations sont données dès le premier jour. L’année dernière, les collaborateurs McDo ont pu bénéficier de 97.218 heures de formation. Depuis son arrivée en Belgique, il y a 40 ans, la durabilité constitue un élément important pour McDonald’s qui a adopté une série de mesures dans ses restaurants, comme l’utilisation d’une énergie 100% verte dans tous les restaurants depuis 2007. Cette année, cela fera 10 ans que </w:t>
      </w:r>
      <w:r w:rsidRPr="008A4812">
        <w:rPr>
          <w:rFonts w:ascii="Averta for TBWA" w:eastAsiaTheme="minorHAnsi" w:hAnsi="Averta for TBWA" w:cstheme="minorBidi"/>
          <w:lang w:val="fr-FR"/>
        </w:rPr>
        <w:lastRenderedPageBreak/>
        <w:t>McDonald’s Belgique utilise son propre système de collecte et de gestion des déchets, le Green Truck.</w:t>
      </w:r>
    </w:p>
    <w:p w14:paraId="37CA1714" w14:textId="77777777" w:rsidR="00E92025" w:rsidRPr="00E92025" w:rsidRDefault="00E92025" w:rsidP="007048C6">
      <w:pPr>
        <w:jc w:val="both"/>
        <w:rPr>
          <w:rFonts w:ascii="Averta for TBWA" w:hAnsi="Averta for TBWA" w:cs="Calibri"/>
          <w:strike/>
          <w:color w:val="000000"/>
          <w:lang w:val="fr-FR"/>
        </w:rPr>
      </w:pPr>
    </w:p>
    <w:p w14:paraId="51D55773" w14:textId="77777777" w:rsidR="00DD01A0" w:rsidRPr="00E92025" w:rsidRDefault="00DD01A0" w:rsidP="007048C6">
      <w:pPr>
        <w:jc w:val="both"/>
        <w:rPr>
          <w:rFonts w:ascii="Averta for TBWA" w:hAnsi="Averta for TBWA"/>
          <w:lang w:val="en-US"/>
        </w:rPr>
      </w:pPr>
    </w:p>
    <w:sectPr w:rsidR="00DD01A0" w:rsidRPr="00E92025" w:rsidSect="00130123">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88D92" w14:textId="77777777" w:rsidR="00C251BF" w:rsidRDefault="00C251BF" w:rsidP="00CF5E44">
      <w:r>
        <w:separator/>
      </w:r>
    </w:p>
  </w:endnote>
  <w:endnote w:type="continuationSeparator" w:id="0">
    <w:p w14:paraId="4AED6F0B" w14:textId="77777777" w:rsidR="00C251BF" w:rsidRDefault="00C251BF" w:rsidP="00CF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ADB82" w14:textId="77777777" w:rsidR="00C251BF" w:rsidRDefault="00C251BF" w:rsidP="00CF5E44">
      <w:r>
        <w:separator/>
      </w:r>
    </w:p>
  </w:footnote>
  <w:footnote w:type="continuationSeparator" w:id="0">
    <w:p w14:paraId="12B7A3E2" w14:textId="77777777" w:rsidR="00C251BF" w:rsidRDefault="00C251BF" w:rsidP="00CF5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99F5" w14:textId="1EC153CD" w:rsidR="00CF5E44" w:rsidRPr="007048C6" w:rsidRDefault="007048C6" w:rsidP="007048C6">
    <w:pPr>
      <w:ind w:left="5760" w:firstLine="720"/>
      <w:rPr>
        <w:rFonts w:ascii="Averta for TBWA" w:hAnsi="Averta for TBWA"/>
        <w:i/>
      </w:rPr>
    </w:pPr>
    <w:r>
      <w:rPr>
        <w:rFonts w:ascii="Averta for TBWA" w:hAnsi="Averta for TBWA"/>
        <w:i/>
      </w:rPr>
      <w:t xml:space="preserve">           </w:t>
    </w:r>
    <w:r w:rsidR="00CF5E44" w:rsidRPr="007048C6">
      <w:rPr>
        <w:rFonts w:ascii="Averta for TBWA" w:hAnsi="Averta for TBWA"/>
        <w:i/>
      </w:rPr>
      <w:t xml:space="preserve"> </w:t>
    </w:r>
    <w:r w:rsidRPr="00AA7335">
      <w:rPr>
        <w:noProof/>
        <w:lang w:eastAsia="nl-NL"/>
      </w:rPr>
      <w:drawing>
        <wp:inline distT="0" distB="0" distL="0" distR="0" wp14:anchorId="76A5FA64" wp14:editId="5883D14D">
          <wp:extent cx="950976" cy="836022"/>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865" cy="843836"/>
                  </a:xfrm>
                  <a:prstGeom prst="rect">
                    <a:avLst/>
                  </a:prstGeom>
                  <a:noFill/>
                  <a:ln w="9525">
                    <a:noFill/>
                    <a:miter lim="800000"/>
                    <a:headEnd/>
                    <a:tailEnd/>
                  </a:ln>
                </pic:spPr>
              </pic:pic>
            </a:graphicData>
          </a:graphic>
        </wp:inline>
      </w:drawing>
    </w:r>
  </w:p>
  <w:p w14:paraId="13D4E494" w14:textId="77777777" w:rsidR="00CF5E44" w:rsidRDefault="00CF5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7A"/>
    <w:rsid w:val="00010FC8"/>
    <w:rsid w:val="001029C5"/>
    <w:rsid w:val="00112BB4"/>
    <w:rsid w:val="00130123"/>
    <w:rsid w:val="00144C4D"/>
    <w:rsid w:val="00187ABE"/>
    <w:rsid w:val="001B06CB"/>
    <w:rsid w:val="001D6801"/>
    <w:rsid w:val="001F03D5"/>
    <w:rsid w:val="00203261"/>
    <w:rsid w:val="002D1B91"/>
    <w:rsid w:val="00307D1C"/>
    <w:rsid w:val="003C75B7"/>
    <w:rsid w:val="00424D21"/>
    <w:rsid w:val="004577D3"/>
    <w:rsid w:val="004656BA"/>
    <w:rsid w:val="00472C23"/>
    <w:rsid w:val="00493A8F"/>
    <w:rsid w:val="004A2C38"/>
    <w:rsid w:val="004B17C3"/>
    <w:rsid w:val="005944D4"/>
    <w:rsid w:val="005B625A"/>
    <w:rsid w:val="00646285"/>
    <w:rsid w:val="007048C6"/>
    <w:rsid w:val="00705A30"/>
    <w:rsid w:val="00763B83"/>
    <w:rsid w:val="0081571E"/>
    <w:rsid w:val="00833E91"/>
    <w:rsid w:val="008A4812"/>
    <w:rsid w:val="00903145"/>
    <w:rsid w:val="00911FA4"/>
    <w:rsid w:val="00957D36"/>
    <w:rsid w:val="009E1D7A"/>
    <w:rsid w:val="009F636E"/>
    <w:rsid w:val="00A11A37"/>
    <w:rsid w:val="00A40758"/>
    <w:rsid w:val="00B32EB5"/>
    <w:rsid w:val="00BD463F"/>
    <w:rsid w:val="00C251BF"/>
    <w:rsid w:val="00C71EF4"/>
    <w:rsid w:val="00C873B2"/>
    <w:rsid w:val="00CC299E"/>
    <w:rsid w:val="00CF5E44"/>
    <w:rsid w:val="00DC1F1D"/>
    <w:rsid w:val="00DD01A0"/>
    <w:rsid w:val="00DE0773"/>
    <w:rsid w:val="00E1440F"/>
    <w:rsid w:val="00E92025"/>
    <w:rsid w:val="00EB5B08"/>
    <w:rsid w:val="00EE607C"/>
    <w:rsid w:val="00F22226"/>
    <w:rsid w:val="00F3667C"/>
    <w:rsid w:val="00F95514"/>
    <w:rsid w:val="00FB24CA"/>
    <w:rsid w:val="00FF6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1487FC"/>
  <w14:defaultImageDpi w14:val="32767"/>
  <w15:chartTrackingRefBased/>
  <w15:docId w15:val="{2BDFC153-5047-5D4C-A0B4-0604C4F7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44"/>
    <w:pPr>
      <w:tabs>
        <w:tab w:val="center" w:pos="4680"/>
        <w:tab w:val="right" w:pos="9360"/>
      </w:tabs>
    </w:pPr>
  </w:style>
  <w:style w:type="character" w:customStyle="1" w:styleId="HeaderChar">
    <w:name w:val="Header Char"/>
    <w:basedOn w:val="DefaultParagraphFont"/>
    <w:link w:val="Header"/>
    <w:uiPriority w:val="99"/>
    <w:rsid w:val="00CF5E44"/>
    <w:rPr>
      <w:lang w:val="nl-NL"/>
    </w:rPr>
  </w:style>
  <w:style w:type="paragraph" w:styleId="Footer">
    <w:name w:val="footer"/>
    <w:basedOn w:val="Normal"/>
    <w:link w:val="FooterChar"/>
    <w:uiPriority w:val="99"/>
    <w:unhideWhenUsed/>
    <w:rsid w:val="00CF5E44"/>
    <w:pPr>
      <w:tabs>
        <w:tab w:val="center" w:pos="4680"/>
        <w:tab w:val="right" w:pos="9360"/>
      </w:tabs>
    </w:pPr>
  </w:style>
  <w:style w:type="character" w:customStyle="1" w:styleId="FooterChar">
    <w:name w:val="Footer Char"/>
    <w:basedOn w:val="DefaultParagraphFont"/>
    <w:link w:val="Footer"/>
    <w:uiPriority w:val="99"/>
    <w:rsid w:val="00CF5E44"/>
    <w:rPr>
      <w:lang w:val="nl-NL"/>
    </w:rPr>
  </w:style>
  <w:style w:type="character" w:styleId="Hyperlink">
    <w:name w:val="Hyperlink"/>
    <w:uiPriority w:val="99"/>
    <w:semiHidden/>
    <w:rsid w:val="00E92025"/>
    <w:rPr>
      <w:rFonts w:cs="Times New Roman"/>
      <w:color w:val="0000FF"/>
      <w:u w:val="single"/>
    </w:rPr>
  </w:style>
  <w:style w:type="paragraph" w:styleId="NormalWeb">
    <w:name w:val="Normal (Web)"/>
    <w:basedOn w:val="Normal"/>
    <w:uiPriority w:val="99"/>
    <w:semiHidden/>
    <w:unhideWhenUsed/>
    <w:rsid w:val="00E92025"/>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sabelle.verdeyen@pr-ide.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relie.coeckelbergh@pr-ide.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Dias</dc:creator>
  <cp:keywords/>
  <dc:description/>
  <cp:lastModifiedBy>Microsoft Office User</cp:lastModifiedBy>
  <cp:revision>17</cp:revision>
  <cp:lastPrinted>2019-02-04T14:24:00Z</cp:lastPrinted>
  <dcterms:created xsi:type="dcterms:W3CDTF">2019-02-04T14:57:00Z</dcterms:created>
  <dcterms:modified xsi:type="dcterms:W3CDTF">2019-02-04T16:01:00Z</dcterms:modified>
</cp:coreProperties>
</file>